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340F3A9F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860C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4860C2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674DEEF4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9DBCFE2" w:rsidR="005F3083" w:rsidRPr="006B4DE2" w:rsidRDefault="005F3083" w:rsidP="00A11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6B4DE2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95 «Об утверждении Положения о муниципальном земельном контроле на территории муниципального образования «Советский городской округ», руководствуясь Федеральным </w:t>
      </w:r>
      <w:hyperlink r:id="rId5" w:history="1">
        <w:r w:rsidR="00A1115C"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4EC9B8D" w14:textId="64408EA4" w:rsidR="003B3A6B" w:rsidRPr="00375C94" w:rsidRDefault="005F3083" w:rsidP="003B3A6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3B3A6B">
        <w:rPr>
          <w:rFonts w:ascii="Times New Roman" w:hAnsi="Times New Roman" w:cs="Times New Roman"/>
          <w:sz w:val="28"/>
          <w:szCs w:val="28"/>
        </w:rPr>
        <w:t>земельном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>далее</w:t>
      </w:r>
      <w:r w:rsidR="00282290">
        <w:rPr>
          <w:rFonts w:ascii="Times New Roman" w:hAnsi="Times New Roman" w:cs="Times New Roman"/>
          <w:sz w:val="28"/>
          <w:szCs w:val="28"/>
        </w:rPr>
        <w:t>-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185EF8" w14:textId="0C0B5CA1" w:rsidR="003B3A6B" w:rsidRPr="00AE5085" w:rsidRDefault="003B3A6B" w:rsidP="003B3A6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79 Положения дополнить абзацем следующего содержания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00158E" w14:textId="6D6D83B2" w:rsidR="003B3A6B" w:rsidRPr="003E0FDC" w:rsidRDefault="003B3A6B" w:rsidP="003B3A6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822952" w14:textId="087EBB60" w:rsidR="00652853" w:rsidRPr="00652853" w:rsidRDefault="003B3A6B" w:rsidP="003B3A6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11 </w:t>
      </w:r>
      <w:r w:rsidR="005B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</w:t>
      </w:r>
      <w:r w:rsidR="0060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652853" w:rsidRP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68E0C" w14:textId="00E6FA31" w:rsidR="00652853" w:rsidRPr="003B3A6B" w:rsidRDefault="00282290" w:rsidP="00C83B6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853" w:rsidRP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11. </w:t>
      </w:r>
      <w:r w:rsid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И ИНДИКАТИВНЫЕ ПОКАЗАТЕЛИ ЭФФЕКТИВНОСТИ И РЕЗУЛЬТАТИВНОСТИ МУНИЦИПАЛЬНОГО ЗЕМЕЛЬНОГО КОНТРОЛЯ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3A6B" w:rsidRP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F5F4F" w14:textId="506B7F99" w:rsidR="00652853" w:rsidRPr="006B4DE2" w:rsidRDefault="003B3A6B" w:rsidP="00C83B6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97, 98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содержания:</w:t>
      </w:r>
    </w:p>
    <w:p w14:paraId="6748126B" w14:textId="25070E46" w:rsidR="00652853" w:rsidRPr="00EA7BBB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250816">
        <w:rPr>
          <w:rFonts w:ascii="Times New Roman" w:hAnsi="Times New Roman" w:cs="Times New Roman"/>
          <w:sz w:val="28"/>
          <w:szCs w:val="28"/>
        </w:rPr>
        <w:t xml:space="preserve">Индикативные показатели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816">
        <w:rPr>
          <w:rFonts w:ascii="Times New Roman" w:hAnsi="Times New Roman" w:cs="Times New Roman"/>
          <w:sz w:val="28"/>
          <w:szCs w:val="28"/>
        </w:rPr>
        <w:t>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земельному</w:t>
      </w:r>
      <w:r w:rsidRPr="00250816">
        <w:rPr>
          <w:rFonts w:ascii="Times New Roman" w:hAnsi="Times New Roman" w:cs="Times New Roman"/>
          <w:sz w:val="28"/>
          <w:szCs w:val="28"/>
        </w:rPr>
        <w:t xml:space="preserve"> контролю,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16">
        <w:rPr>
          <w:rFonts w:ascii="Times New Roman" w:hAnsi="Times New Roman" w:cs="Times New Roman"/>
          <w:sz w:val="28"/>
          <w:szCs w:val="28"/>
        </w:rPr>
        <w:t xml:space="preserve">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</w:r>
      <w:r w:rsidR="00EA7BBB">
        <w:rPr>
          <w:rFonts w:ascii="Times New Roman" w:hAnsi="Times New Roman" w:cs="Times New Roman"/>
          <w:sz w:val="28"/>
          <w:szCs w:val="28"/>
        </w:rPr>
        <w:t>деятельность контролируемых лиц</w:t>
      </w:r>
      <w:r w:rsidR="00EA7BBB" w:rsidRPr="00EA7BBB">
        <w:rPr>
          <w:rFonts w:ascii="Times New Roman" w:hAnsi="Times New Roman" w:cs="Times New Roman"/>
          <w:sz w:val="28"/>
          <w:szCs w:val="28"/>
        </w:rPr>
        <w:t>:</w:t>
      </w:r>
    </w:p>
    <w:p w14:paraId="52F77FF7" w14:textId="78501C64" w:rsidR="00652853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5FE">
        <w:rPr>
          <w:rFonts w:ascii="Times New Roman" w:hAnsi="Times New Roman" w:cs="Times New Roman"/>
          <w:sz w:val="28"/>
          <w:szCs w:val="28"/>
        </w:rPr>
        <w:t xml:space="preserve">а) </w:t>
      </w:r>
      <w:r w:rsidR="00EA7BBB"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контрольных мероприятий в рамках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51CA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>, проведенных в установленные сроки, по отношению</w:t>
      </w:r>
      <w:r w:rsidRPr="006D15FE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 w:rsidR="00451CA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D15FE">
        <w:rPr>
          <w:rFonts w:ascii="Times New Roman" w:hAnsi="Times New Roman" w:cs="Times New Roman"/>
          <w:sz w:val="28"/>
          <w:szCs w:val="28"/>
        </w:rPr>
        <w:t>;</w:t>
      </w:r>
    </w:p>
    <w:p w14:paraId="7BF5128D" w14:textId="630050B1" w:rsidR="00652853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217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1744">
        <w:rPr>
          <w:rFonts w:ascii="Times New Roman" w:hAnsi="Times New Roman" w:cs="Times New Roman"/>
          <w:sz w:val="28"/>
          <w:szCs w:val="28"/>
        </w:rPr>
        <w:t xml:space="preserve">оля мероприятий, проведенных в рамках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>униципального</w:t>
      </w:r>
      <w:r w:rsidR="00451CA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321744">
        <w:rPr>
          <w:rFonts w:ascii="Times New Roman" w:hAnsi="Times New Roman" w:cs="Times New Roman"/>
          <w:sz w:val="28"/>
          <w:szCs w:val="28"/>
        </w:rPr>
        <w:t xml:space="preserve"> контроля, по результатам которых выявлены нарушения обязательных требований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D593AD" w14:textId="492A46A0" w:rsidR="00652853" w:rsidRPr="00321744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744">
        <w:rPr>
          <w:rFonts w:ascii="Times New Roman" w:hAnsi="Times New Roman" w:cs="Times New Roman"/>
          <w:sz w:val="28"/>
          <w:szCs w:val="28"/>
        </w:rPr>
        <w:t xml:space="preserve">) доля мероприятий, проведенных в рамках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51CA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21744">
        <w:rPr>
          <w:rFonts w:ascii="Times New Roman" w:hAnsi="Times New Roman" w:cs="Times New Roman"/>
          <w:sz w:val="28"/>
          <w:szCs w:val="28"/>
        </w:rPr>
        <w:t xml:space="preserve">контроля, по результатам которых </w:t>
      </w:r>
      <w:r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</w:t>
      </w:r>
      <w:r w:rsidRPr="0032174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14:paraId="338F0F6B" w14:textId="4286E995" w:rsidR="00652853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15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предписаний, признанных незаконными в судебном порядке, по отношению к общему количеству предписаний, выданных органом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51CA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 w:rsidR="00451CA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F3EDC" w14:textId="6E77C662" w:rsidR="00652853" w:rsidRPr="00D27172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D27172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B3A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«а»</w:t>
        </w:r>
        <w:r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EA7BBB"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97</w:t>
        </w:r>
      </w:hyperlink>
      <w:r w:rsidRPr="00EA7BBB">
        <w:rPr>
          <w:rFonts w:ascii="Times New Roman" w:hAnsi="Times New Roman" w:cs="Times New Roman"/>
          <w:sz w:val="28"/>
          <w:szCs w:val="28"/>
        </w:rPr>
        <w:t xml:space="preserve"> </w:t>
      </w:r>
      <w:r w:rsidRPr="00D27172">
        <w:rPr>
          <w:rFonts w:ascii="Times New Roman" w:hAnsi="Times New Roman" w:cs="Times New Roman"/>
          <w:sz w:val="28"/>
          <w:szCs w:val="28"/>
        </w:rPr>
        <w:t xml:space="preserve">настоящего Положения (ДКМ), рассчитывается по формуле: </w:t>
      </w:r>
    </w:p>
    <w:p w14:paraId="052B403D" w14:textId="77777777" w:rsidR="00652853" w:rsidRPr="00D27172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, где:</w:t>
      </w:r>
    </w:p>
    <w:p w14:paraId="674C0E1E" w14:textId="0770D7F5" w:rsidR="00652853" w:rsidRPr="00D27172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</w:t>
      </w:r>
      <w:r w:rsidR="004D6295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D27172">
        <w:rPr>
          <w:rFonts w:ascii="Times New Roman" w:hAnsi="Times New Roman" w:cs="Times New Roman"/>
          <w:sz w:val="28"/>
          <w:szCs w:val="28"/>
        </w:rPr>
        <w:t xml:space="preserve"> контроля, проведенных в установленные сроки;</w:t>
      </w:r>
    </w:p>
    <w:p w14:paraId="6BC68A4F" w14:textId="2B2BE269" w:rsidR="00652853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27172">
        <w:rPr>
          <w:rFonts w:ascii="Times New Roman" w:hAnsi="Times New Roman" w:cs="Times New Roman"/>
          <w:sz w:val="28"/>
          <w:szCs w:val="28"/>
        </w:rPr>
        <w:t>контроля.</w:t>
      </w:r>
    </w:p>
    <w:p w14:paraId="499E402F" w14:textId="7CBE3CFD" w:rsidR="00652853" w:rsidRPr="00EC6AFD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="003B3A6B">
        <w:rPr>
          <w:rFonts w:ascii="Times New Roman" w:hAnsi="Times New Roman" w:cs="Times New Roman"/>
          <w:sz w:val="28"/>
          <w:szCs w:val="28"/>
        </w:rPr>
        <w:t>подпунктом «</w:t>
      </w:r>
      <w:r w:rsidRPr="002A2524">
        <w:rPr>
          <w:rFonts w:ascii="Times New Roman" w:hAnsi="Times New Roman" w:cs="Times New Roman"/>
          <w:sz w:val="28"/>
          <w:szCs w:val="28"/>
        </w:rPr>
        <w:t>б</w:t>
      </w:r>
      <w:r w:rsidR="003B3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A7BBB">
        <w:rPr>
          <w:rFonts w:ascii="Times New Roman" w:hAnsi="Times New Roman" w:cs="Times New Roman"/>
          <w:sz w:val="28"/>
          <w:szCs w:val="28"/>
        </w:rPr>
        <w:t>97</w:t>
      </w:r>
      <w:r w:rsidRPr="00EC6AFD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71117A6" w14:textId="77777777" w:rsidR="00652853" w:rsidRPr="00EC6AFD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>, где:</w:t>
      </w:r>
    </w:p>
    <w:p w14:paraId="45C52D92" w14:textId="77777777" w:rsidR="00652853" w:rsidRPr="00EC6AFD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</w:t>
      </w:r>
      <w:r w:rsidRPr="00AA2348">
        <w:rPr>
          <w:rFonts w:ascii="Times New Roman" w:hAnsi="Times New Roman" w:cs="Times New Roman"/>
          <w:sz w:val="28"/>
          <w:szCs w:val="28"/>
        </w:rPr>
        <w:t>по результатам которых выявлены нарушения обязательных требований за отчетный период</w:t>
      </w:r>
      <w:r w:rsidRPr="00EC6AFD">
        <w:rPr>
          <w:rFonts w:ascii="Times New Roman" w:hAnsi="Times New Roman" w:cs="Times New Roman"/>
          <w:sz w:val="28"/>
          <w:szCs w:val="28"/>
        </w:rPr>
        <w:t>;</w:t>
      </w:r>
    </w:p>
    <w:p w14:paraId="387213F4" w14:textId="4E16B573" w:rsidR="00652853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AFD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EC6AF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C6AFD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8AF6E" w14:textId="4D1640AA" w:rsidR="00652853" w:rsidRPr="00AA2348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348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B3A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«в»</w:t>
        </w:r>
        <w:r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EA7BBB"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97</w:t>
        </w:r>
      </w:hyperlink>
      <w:r w:rsidRPr="00AA2348">
        <w:rPr>
          <w:rFonts w:ascii="Times New Roman" w:hAnsi="Times New Roman" w:cs="Times New Roman"/>
          <w:sz w:val="28"/>
          <w:szCs w:val="28"/>
        </w:rPr>
        <w:t xml:space="preserve"> настоящего Положения (ДМ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34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01AEB734" w14:textId="77777777" w:rsidR="00652853" w:rsidRPr="00AA2348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>, где:</w:t>
      </w:r>
    </w:p>
    <w:p w14:paraId="26B6E7C3" w14:textId="77777777" w:rsidR="00652853" w:rsidRPr="00AA2348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51E5DB37" w14:textId="0D940E7C" w:rsidR="00652853" w:rsidRPr="00AA2348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348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AA234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A2348">
        <w:rPr>
          <w:rFonts w:ascii="Times New Roman" w:hAnsi="Times New Roman" w:cs="Times New Roman"/>
          <w:sz w:val="28"/>
          <w:szCs w:val="28"/>
        </w:rPr>
        <w:t>контроля;</w:t>
      </w:r>
    </w:p>
    <w:p w14:paraId="77706314" w14:textId="55A74388" w:rsidR="00652853" w:rsidRPr="00D27172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B3A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«г»</w:t>
        </w:r>
        <w:r w:rsidRPr="00451CA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4D629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97</w:t>
        </w:r>
      </w:hyperlink>
      <w:r w:rsidRPr="00D271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27172">
        <w:rPr>
          <w:rFonts w:ascii="Times New Roman" w:hAnsi="Times New Roman" w:cs="Times New Roman"/>
          <w:sz w:val="28"/>
          <w:szCs w:val="28"/>
        </w:rPr>
        <w:lastRenderedPageBreak/>
        <w:t>Положения (ДП), рассчитывается по формуле:</w:t>
      </w:r>
    </w:p>
    <w:p w14:paraId="2D95FF29" w14:textId="77777777" w:rsidR="00652853" w:rsidRPr="00D27172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E6A9C56" w14:textId="77777777" w:rsidR="00652853" w:rsidRPr="00D27172" w:rsidRDefault="00652853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146B8D82" w14:textId="657FA802" w:rsidR="00652853" w:rsidRPr="00A20DD0" w:rsidRDefault="00451CA2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- </w:t>
      </w:r>
      <w:r w:rsidR="00652853" w:rsidRPr="00D27172">
        <w:rPr>
          <w:rFonts w:ascii="Times New Roman" w:hAnsi="Times New Roman" w:cs="Times New Roman"/>
          <w:sz w:val="28"/>
          <w:szCs w:val="28"/>
        </w:rPr>
        <w:t xml:space="preserve">общее количество предписаний, выданных в ходе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="00652853"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52853" w:rsidRPr="00D27172">
        <w:rPr>
          <w:rFonts w:ascii="Times New Roman" w:hAnsi="Times New Roman" w:cs="Times New Roman"/>
          <w:sz w:val="28"/>
          <w:szCs w:val="28"/>
        </w:rPr>
        <w:t>контроля.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A6B" w:rsidRPr="003B3A6B">
        <w:rPr>
          <w:rFonts w:ascii="Times New Roman" w:hAnsi="Times New Roman" w:cs="Times New Roman"/>
          <w:sz w:val="28"/>
          <w:szCs w:val="28"/>
        </w:rPr>
        <w:t>;</w:t>
      </w:r>
    </w:p>
    <w:p w14:paraId="7D207569" w14:textId="0CD68DAE" w:rsidR="00652853" w:rsidRPr="006B4DE2" w:rsidRDefault="003B3A6B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1CA2">
        <w:rPr>
          <w:rFonts w:ascii="Times New Roman" w:hAnsi="Times New Roman" w:cs="Times New Roman"/>
          <w:sz w:val="28"/>
          <w:szCs w:val="28"/>
        </w:rPr>
        <w:t>4</w:t>
      </w:r>
      <w:r w:rsidR="00652853" w:rsidRPr="006B4DE2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451CA2"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1453E65" w14:textId="05F65932" w:rsidR="00652853" w:rsidRPr="0054113A" w:rsidRDefault="00652853" w:rsidP="00C83B61">
      <w:pPr>
        <w:widowControl w:val="0"/>
        <w:autoSpaceDE w:val="0"/>
        <w:autoSpaceDN w:val="0"/>
        <w:adjustRightInd w:val="0"/>
        <w:spacing w:before="108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451CA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. ЗАКЛЮЧИТЕЛЬНЫЕ ПОЛОЖЕНИЯ</w:t>
      </w:r>
    </w:p>
    <w:p w14:paraId="38778F45" w14:textId="6EAD477B" w:rsidR="00652853" w:rsidRPr="006B4DE2" w:rsidRDefault="00E841B2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4A57">
        <w:rPr>
          <w:rFonts w:ascii="Times New Roman" w:hAnsi="Times New Roman" w:cs="Times New Roman"/>
          <w:sz w:val="28"/>
          <w:szCs w:val="28"/>
        </w:rPr>
        <w:t>9</w:t>
      </w:r>
      <w:r w:rsidR="00652853" w:rsidRPr="006B4DE2">
        <w:rPr>
          <w:rFonts w:ascii="Times New Roman" w:hAnsi="Times New Roman" w:cs="Times New Roman"/>
          <w:sz w:val="28"/>
          <w:szCs w:val="28"/>
        </w:rPr>
        <w:t>. До 31 декабря 2023 года подготовка контрольным (надзорным) органом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</w:t>
      </w:r>
      <w:r w:rsidR="009162C3">
        <w:rPr>
          <w:rFonts w:ascii="Times New Roman" w:hAnsi="Times New Roman" w:cs="Times New Roman"/>
          <w:sz w:val="28"/>
          <w:szCs w:val="28"/>
        </w:rPr>
        <w:t>.</w:t>
      </w:r>
      <w:r w:rsidR="00652853" w:rsidRPr="006B4DE2">
        <w:rPr>
          <w:rFonts w:ascii="Times New Roman" w:hAnsi="Times New Roman" w:cs="Times New Roman"/>
          <w:sz w:val="28"/>
          <w:szCs w:val="28"/>
        </w:rPr>
        <w:t>»</w:t>
      </w:r>
      <w:r w:rsidR="008B0B80">
        <w:rPr>
          <w:rFonts w:ascii="Times New Roman" w:hAnsi="Times New Roman" w:cs="Times New Roman"/>
          <w:sz w:val="28"/>
          <w:szCs w:val="28"/>
        </w:rPr>
        <w:t>.</w:t>
      </w:r>
    </w:p>
    <w:p w14:paraId="5DC01717" w14:textId="229EE9DF" w:rsidR="00652853" w:rsidRPr="006B4DE2" w:rsidRDefault="00A13E70" w:rsidP="00C83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2DC4C590" w:rsidR="00652853" w:rsidRPr="006B4DE2" w:rsidRDefault="00652853" w:rsidP="00C83B61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C83B6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77777777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1D2D29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D2D29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2290"/>
    <w:rsid w:val="00284CB8"/>
    <w:rsid w:val="002910C6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51CA2"/>
    <w:rsid w:val="004630F7"/>
    <w:rsid w:val="00463B21"/>
    <w:rsid w:val="00470CF8"/>
    <w:rsid w:val="004777CE"/>
    <w:rsid w:val="004804A9"/>
    <w:rsid w:val="00484B1E"/>
    <w:rsid w:val="004860C2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0C7A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830D3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3E70"/>
    <w:rsid w:val="00A14A91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83B61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2582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E8106F2-EBBC-4910-B225-5255ABC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090E-16A4-4416-9DDB-EB6E7AB0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2021-12-15T09:41:00Z</cp:lastPrinted>
  <dcterms:created xsi:type="dcterms:W3CDTF">2021-12-14T06:54:00Z</dcterms:created>
  <dcterms:modified xsi:type="dcterms:W3CDTF">2021-12-15T09:41:00Z</dcterms:modified>
</cp:coreProperties>
</file>