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9" w:firstLine="0"/>
        <w:jc w:val="right"/>
        <w:rPr>
          <w:sz w:val="26"/>
        </w:rPr>
      </w:pPr>
      <w:r>
        <w:rPr>
          <w:sz w:val="26"/>
        </w:rPr>
        <w:t>ПРОЕКТ</w:t>
      </w:r>
    </w:p>
    <w:p>
      <w:pPr>
        <w:pStyle w:val="BodyText"/>
        <w:rPr>
          <w:sz w:val="20"/>
        </w:rPr>
      </w:pPr>
    </w:p>
    <w:p>
      <w:pPr>
        <w:pStyle w:val="BodyText"/>
        <w:spacing w:before="218"/>
        <w:ind w:left="2601" w:right="1520" w:firstLine="196"/>
      </w:pPr>
      <w:r>
        <w:rPr/>
        <w:t>РОССИЙСКАЯ ФЕДЕРАЦИЯ</w:t>
      </w:r>
      <w:r>
        <w:rPr>
          <w:spacing w:val="1"/>
        </w:rPr>
        <w:t> </w:t>
      </w:r>
      <w:r>
        <w:rPr/>
        <w:t>ОКРУЖНОЙ</w:t>
      </w:r>
      <w:r>
        <w:rPr>
          <w:spacing w:val="-8"/>
        </w:rPr>
        <w:t> </w:t>
      </w:r>
      <w:r>
        <w:rPr/>
        <w:t>СОВЕТ</w:t>
      </w:r>
      <w:r>
        <w:rPr>
          <w:spacing w:val="-6"/>
        </w:rPr>
        <w:t> </w:t>
      </w:r>
      <w:r>
        <w:rPr/>
        <w:t>ДЕПУТАТОВ</w:t>
      </w:r>
    </w:p>
    <w:p>
      <w:pPr>
        <w:pStyle w:val="BodyText"/>
        <w:ind w:left="2334"/>
      </w:pPr>
      <w:r>
        <w:rPr/>
        <w:t>СОВЕТСКОГО</w:t>
      </w:r>
      <w:r>
        <w:rPr>
          <w:spacing w:val="-2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</w:t>
      </w:r>
    </w:p>
    <w:p>
      <w:pPr>
        <w:pStyle w:val="BodyText"/>
      </w:pPr>
    </w:p>
    <w:p>
      <w:pPr>
        <w:pStyle w:val="Heading1"/>
        <w:ind w:right="3838"/>
      </w:pPr>
      <w:r>
        <w:rPr/>
        <w:t>Р Е Ш</w:t>
      </w:r>
      <w:r>
        <w:rPr>
          <w:spacing w:val="-1"/>
        </w:rPr>
        <w:t> </w:t>
      </w:r>
      <w:r>
        <w:rPr/>
        <w:t>Е Н И Е</w:t>
      </w:r>
    </w:p>
    <w:p>
      <w:pPr>
        <w:pStyle w:val="BodyText"/>
        <w:tabs>
          <w:tab w:pos="822" w:val="left" w:leader="none"/>
        </w:tabs>
        <w:spacing w:before="161"/>
        <w:ind w:right="8"/>
        <w:jc w:val="center"/>
      </w:pPr>
      <w:r>
        <w:rPr/>
        <w:t>от «</w:t>
        <w:tab/>
        <w:t>»</w:t>
      </w:r>
      <w:r>
        <w:rPr>
          <w:spacing w:val="-1"/>
        </w:rPr>
        <w:t> </w:t>
      </w:r>
      <w:r>
        <w:rPr/>
        <w:t>июня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  <w:r>
        <w:rPr>
          <w:spacing w:val="69"/>
        </w:rPr>
        <w:t> </w:t>
      </w:r>
      <w:r>
        <w:rPr/>
        <w:t>№</w:t>
      </w:r>
    </w:p>
    <w:p>
      <w:pPr>
        <w:pStyle w:val="BodyText"/>
        <w:rPr>
          <w:sz w:val="30"/>
        </w:rPr>
      </w:pPr>
    </w:p>
    <w:p>
      <w:pPr>
        <w:pStyle w:val="Heading1"/>
        <w:spacing w:line="276" w:lineRule="auto" w:before="186"/>
        <w:ind w:left="538" w:right="546"/>
        <w:jc w:val="center"/>
      </w:pPr>
      <w:r>
        <w:rPr/>
        <w:t>О внесении изменений и дополнений в решение окружного Совета</w:t>
      </w:r>
      <w:r>
        <w:rPr>
          <w:spacing w:val="-67"/>
        </w:rPr>
        <w:t> </w:t>
      </w:r>
      <w:r>
        <w:rPr/>
        <w:t>депутатов</w:t>
      </w:r>
      <w:r>
        <w:rPr>
          <w:spacing w:val="8"/>
        </w:rPr>
        <w:t> </w:t>
      </w:r>
      <w:r>
        <w:rPr/>
        <w:t>«О</w:t>
      </w:r>
      <w:r>
        <w:rPr>
          <w:spacing w:val="9"/>
        </w:rPr>
        <w:t> </w:t>
      </w:r>
      <w:r>
        <w:rPr/>
        <w:t>бюджете</w:t>
      </w:r>
      <w:r>
        <w:rPr>
          <w:spacing w:val="9"/>
        </w:rPr>
        <w:t> </w:t>
      </w:r>
      <w:r>
        <w:rPr/>
        <w:t>Советского</w:t>
      </w:r>
      <w:r>
        <w:rPr>
          <w:spacing w:val="9"/>
        </w:rPr>
        <w:t> </w:t>
      </w:r>
      <w:r>
        <w:rPr/>
        <w:t>городского</w:t>
      </w:r>
      <w:r>
        <w:rPr>
          <w:spacing w:val="8"/>
        </w:rPr>
        <w:t> </w:t>
      </w:r>
      <w:r>
        <w:rPr/>
        <w:t>округа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2022</w:t>
      </w:r>
      <w:r>
        <w:rPr>
          <w:spacing w:val="9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плановый период</w:t>
      </w:r>
      <w:r>
        <w:rPr>
          <w:spacing w:val="-2"/>
        </w:rPr>
        <w:t> </w:t>
      </w:r>
      <w:r>
        <w:rPr/>
        <w:t>2023 и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годов»</w:t>
      </w:r>
    </w:p>
    <w:p>
      <w:pPr>
        <w:pStyle w:val="BodyText"/>
        <w:rPr>
          <w:b/>
          <w:sz w:val="42"/>
        </w:rPr>
      </w:pPr>
    </w:p>
    <w:p>
      <w:pPr>
        <w:pStyle w:val="BodyText"/>
        <w:spacing w:line="276" w:lineRule="auto"/>
        <w:ind w:left="101" w:right="108" w:firstLine="770"/>
        <w:jc w:val="both"/>
      </w:pPr>
      <w:r>
        <w:rPr/>
        <w:t>Рассмотрев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Советского</w:t>
      </w:r>
      <w:r>
        <w:rPr>
          <w:spacing w:val="7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 о внесении изменений и дополнений в бюджет городского округа на</w:t>
      </w:r>
      <w:r>
        <w:rPr>
          <w:spacing w:val="1"/>
        </w:rPr>
        <w:t> </w:t>
      </w:r>
      <w:r>
        <w:rPr/>
        <w:t>2022 год и на плановый период 2023 и 2024 годов, утвержденный решением</w:t>
      </w:r>
      <w:r>
        <w:rPr>
          <w:spacing w:val="1"/>
        </w:rPr>
        <w:t> </w:t>
      </w:r>
      <w:r>
        <w:rPr/>
        <w:t>окружного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«Советский</w:t>
      </w:r>
      <w:r>
        <w:rPr>
          <w:spacing w:val="1"/>
        </w:rPr>
        <w:t> </w:t>
      </w:r>
      <w:r>
        <w:rPr/>
        <w:t>городской</w:t>
      </w:r>
      <w:r>
        <w:rPr>
          <w:spacing w:val="-3"/>
        </w:rPr>
        <w:t> </w:t>
      </w:r>
      <w:r>
        <w:rPr/>
        <w:t>округ»</w:t>
      </w:r>
      <w:r>
        <w:rPr>
          <w:spacing w:val="68"/>
        </w:rPr>
        <w:t> </w:t>
      </w:r>
      <w:r>
        <w:rPr/>
        <w:t>от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137,</w:t>
      </w:r>
      <w:r>
        <w:rPr>
          <w:spacing w:val="-1"/>
        </w:rPr>
        <w:t> </w:t>
      </w:r>
      <w:r>
        <w:rPr/>
        <w:t>окружной</w:t>
      </w:r>
      <w:r>
        <w:rPr>
          <w:spacing w:val="-1"/>
        </w:rPr>
        <w:t> </w:t>
      </w:r>
      <w:r>
        <w:rPr/>
        <w:t>Совет</w:t>
      </w:r>
      <w:r>
        <w:rPr>
          <w:spacing w:val="-1"/>
        </w:rPr>
        <w:t> </w:t>
      </w:r>
      <w:r>
        <w:rPr/>
        <w:t>депутатов</w:t>
      </w:r>
    </w:p>
    <w:p>
      <w:pPr>
        <w:pStyle w:val="Heading1"/>
        <w:ind w:right="3833"/>
      </w:pPr>
      <w:r>
        <w:rPr/>
        <w:t>РЕШИЛ: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76" w:lineRule="auto" w:before="49" w:after="0"/>
        <w:ind w:left="101" w:right="108" w:firstLine="77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окружного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депутатов от 15 декабря 2021 года № 137 «О бюджете Советского городского</w:t>
      </w:r>
      <w:r>
        <w:rPr>
          <w:spacing w:val="-67"/>
          <w:sz w:val="28"/>
        </w:rPr>
        <w:t> </w:t>
      </w:r>
      <w:r>
        <w:rPr>
          <w:sz w:val="28"/>
        </w:rPr>
        <w:t>округа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2022 год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плановый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2023-2024</w:t>
      </w:r>
      <w:r>
        <w:rPr>
          <w:spacing w:val="-1"/>
          <w:sz w:val="28"/>
        </w:rPr>
        <w:t> </w:t>
      </w:r>
      <w:r>
        <w:rPr>
          <w:sz w:val="28"/>
        </w:rPr>
        <w:t>годов»:</w:t>
      </w:r>
    </w:p>
    <w:p>
      <w:pPr>
        <w:pStyle w:val="ListParagraph"/>
        <w:numPr>
          <w:ilvl w:val="1"/>
          <w:numId w:val="1"/>
        </w:numPr>
        <w:tabs>
          <w:tab w:pos="1311" w:val="left" w:leader="none"/>
        </w:tabs>
        <w:spacing w:line="240" w:lineRule="auto" w:before="240" w:after="0"/>
        <w:ind w:left="1311" w:right="0" w:hanging="490"/>
        <w:jc w:val="left"/>
        <w:rPr>
          <w:sz w:val="28"/>
        </w:rPr>
      </w:pPr>
      <w:r>
        <w:rPr>
          <w:sz w:val="28"/>
        </w:rPr>
        <w:t>Подпункт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пункта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изложить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следующей</w:t>
      </w:r>
      <w:r>
        <w:rPr>
          <w:spacing w:val="-2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before="48"/>
        <w:ind w:left="101"/>
      </w:pPr>
      <w:r>
        <w:rPr/>
        <w:t>«2)</w:t>
      </w:r>
      <w:r>
        <w:rPr>
          <w:spacing w:val="-1"/>
        </w:rPr>
        <w:t> </w:t>
      </w:r>
      <w:r>
        <w:rPr/>
        <w:t>общий объем расходов в</w:t>
      </w:r>
      <w:r>
        <w:rPr>
          <w:spacing w:val="-1"/>
        </w:rPr>
        <w:t> </w:t>
      </w:r>
      <w:r>
        <w:rPr/>
        <w:t>сумме 1 478 600,38 тыс.</w:t>
      </w:r>
      <w:r>
        <w:rPr>
          <w:spacing w:val="-1"/>
        </w:rPr>
        <w:t> </w:t>
      </w:r>
      <w:r>
        <w:rPr/>
        <w:t>рублей».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311" w:val="left" w:leader="none"/>
        </w:tabs>
        <w:spacing w:line="240" w:lineRule="auto" w:before="0" w:after="0"/>
        <w:ind w:left="1311" w:right="0" w:hanging="490"/>
        <w:jc w:val="left"/>
        <w:rPr>
          <w:sz w:val="28"/>
        </w:rPr>
      </w:pPr>
      <w:r>
        <w:rPr>
          <w:sz w:val="28"/>
        </w:rPr>
        <w:t>Подпункт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пункта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изложить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следующей</w:t>
      </w:r>
      <w:r>
        <w:rPr>
          <w:spacing w:val="-2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before="48"/>
        <w:ind w:left="101"/>
      </w:pPr>
      <w:r>
        <w:rPr/>
        <w:t>«3)</w:t>
      </w:r>
      <w:r>
        <w:rPr>
          <w:spacing w:val="-1"/>
        </w:rPr>
        <w:t> </w:t>
      </w:r>
      <w:r>
        <w:rPr/>
        <w:t>дефицит бюджета городского округа в</w:t>
      </w:r>
      <w:r>
        <w:rPr>
          <w:spacing w:val="-1"/>
        </w:rPr>
        <w:t> </w:t>
      </w:r>
      <w:r>
        <w:rPr/>
        <w:t>сумме</w:t>
      </w:r>
      <w:r>
        <w:rPr>
          <w:spacing w:val="-1"/>
        </w:rPr>
        <w:t> </w:t>
      </w:r>
      <w:r>
        <w:rPr/>
        <w:t>233</w:t>
      </w:r>
      <w:r>
        <w:rPr>
          <w:spacing w:val="-1"/>
        </w:rPr>
        <w:t> </w:t>
      </w:r>
      <w:r>
        <w:rPr/>
        <w:t>579,19 тыс. рублей;».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68" w:val="left" w:leader="none"/>
        </w:tabs>
        <w:spacing w:line="276" w:lineRule="auto" w:before="0" w:after="0"/>
        <w:ind w:left="101" w:right="108" w:firstLine="770"/>
        <w:jc w:val="both"/>
        <w:rPr>
          <w:sz w:val="28"/>
        </w:rPr>
      </w:pP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7,9,11</w:t>
      </w:r>
      <w:r>
        <w:rPr>
          <w:spacing w:val="1"/>
          <w:sz w:val="28"/>
        </w:rPr>
        <w:t> </w:t>
      </w:r>
      <w:r>
        <w:rPr>
          <w:sz w:val="28"/>
        </w:rPr>
        <w:t>изложить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редакции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приложениям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- 3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решению</w:t>
      </w:r>
      <w:r>
        <w:rPr>
          <w:spacing w:val="-2"/>
          <w:sz w:val="28"/>
        </w:rPr>
        <w:t> </w:t>
      </w:r>
      <w:r>
        <w:rPr>
          <w:sz w:val="28"/>
        </w:rPr>
        <w:t>соответственно.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240" w:after="0"/>
        <w:ind w:left="1158" w:right="0" w:hanging="280"/>
        <w:jc w:val="left"/>
        <w:rPr>
          <w:sz w:val="28"/>
        </w:rPr>
      </w:pPr>
      <w:r>
        <w:rPr>
          <w:sz w:val="28"/>
        </w:rPr>
        <w:t>Опубликовать</w:t>
      </w:r>
      <w:r>
        <w:rPr>
          <w:spacing w:val="-4"/>
          <w:sz w:val="28"/>
        </w:rPr>
        <w:t> </w:t>
      </w:r>
      <w:r>
        <w:rPr>
          <w:sz w:val="28"/>
        </w:rPr>
        <w:t>данное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городской</w:t>
      </w:r>
      <w:r>
        <w:rPr>
          <w:spacing w:val="-4"/>
          <w:sz w:val="28"/>
        </w:rPr>
        <w:t> </w:t>
      </w:r>
      <w:r>
        <w:rPr>
          <w:sz w:val="28"/>
        </w:rPr>
        <w:t>газете</w:t>
      </w:r>
      <w:r>
        <w:rPr>
          <w:spacing w:val="-3"/>
          <w:sz w:val="28"/>
        </w:rPr>
        <w:t> </w:t>
      </w:r>
      <w:r>
        <w:rPr>
          <w:sz w:val="28"/>
        </w:rPr>
        <w:t>«Вестник».</w:t>
      </w:r>
    </w:p>
    <w:p>
      <w:pPr>
        <w:pStyle w:val="ListParagraph"/>
        <w:numPr>
          <w:ilvl w:val="0"/>
          <w:numId w:val="1"/>
        </w:numPr>
        <w:tabs>
          <w:tab w:pos="1257" w:val="left" w:leader="none"/>
        </w:tabs>
        <w:spacing w:line="276" w:lineRule="auto" w:before="48" w:after="0"/>
        <w:ind w:left="101" w:right="109" w:firstLine="79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следующий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газете «Вестник».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Heading1"/>
        <w:tabs>
          <w:tab w:pos="7096" w:val="left" w:leader="none"/>
        </w:tabs>
        <w:ind w:left="101"/>
        <w:jc w:val="left"/>
      </w:pPr>
      <w:r>
        <w:rPr/>
        <w:t>Глава</w:t>
      </w:r>
      <w:r>
        <w:rPr>
          <w:spacing w:val="-5"/>
        </w:rPr>
        <w:t> </w:t>
      </w:r>
      <w:r>
        <w:rPr/>
        <w:t>Советского</w:t>
      </w:r>
      <w:r>
        <w:rPr>
          <w:spacing w:val="-3"/>
        </w:rPr>
        <w:t> </w:t>
      </w:r>
      <w:r>
        <w:rPr/>
        <w:t>городского</w:t>
      </w:r>
      <w:r>
        <w:rPr>
          <w:spacing w:val="-5"/>
        </w:rPr>
        <w:t> </w:t>
      </w:r>
      <w:r>
        <w:rPr/>
        <w:t>округа</w:t>
        <w:tab/>
        <w:t>Г.Ф. Соколовский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6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1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2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8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4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7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3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hanging="49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dc:title>РЕШЕНИЕ «О БЮДЖЕТЕ ГОРОДА</dc:title>
  <dcterms:created xsi:type="dcterms:W3CDTF">2022-06-27T13:09:59Z</dcterms:created>
  <dcterms:modified xsi:type="dcterms:W3CDTF">2022-06-27T13:09:59Z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